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1F33" w14:textId="77777777" w:rsidR="006B2E8D" w:rsidRDefault="006B2E8D" w:rsidP="00435A45">
      <w:pPr>
        <w:jc w:val="center"/>
        <w:rPr>
          <w:rFonts w:ascii="Calibri-Bold" w:hAnsi="Calibri-Bold" w:cs="Calibri-Bold"/>
          <w:b/>
          <w:bCs/>
          <w:color w:val="FF0000"/>
          <w:sz w:val="28"/>
          <w:szCs w:val="28"/>
          <w:highlight w:val="yellow"/>
          <w:u w:val="single"/>
          <w:lang w:val="ca-ES"/>
        </w:rPr>
      </w:pPr>
    </w:p>
    <w:p w14:paraId="7F5E0286" w14:textId="5F84431A" w:rsidR="00E32068" w:rsidRPr="003974C0" w:rsidRDefault="00B61825" w:rsidP="00435A45">
      <w:pPr>
        <w:jc w:val="center"/>
        <w:rPr>
          <w:rFonts w:ascii="Calibri-Bold" w:hAnsi="Calibri-Bold" w:cs="Calibri-Bold"/>
          <w:b/>
          <w:bCs/>
          <w:color w:val="FF0000"/>
          <w:sz w:val="28"/>
          <w:szCs w:val="28"/>
          <w:u w:val="single"/>
          <w:lang w:val="ca-ES"/>
        </w:rPr>
      </w:pPr>
      <w:r w:rsidRPr="003974C0">
        <w:rPr>
          <w:rFonts w:ascii="Calibri-Bold" w:hAnsi="Calibri-Bold" w:cs="Calibri-Bold"/>
          <w:b/>
          <w:bCs/>
          <w:color w:val="FF0000"/>
          <w:sz w:val="28"/>
          <w:szCs w:val="28"/>
          <w:highlight w:val="yellow"/>
          <w:u w:val="single"/>
          <w:lang w:val="ca-ES"/>
        </w:rPr>
        <w:t>MANIFEST PLATAFORMA D’ACCESIBILITAT PLATGES DE BARCELONA</w:t>
      </w:r>
    </w:p>
    <w:p w14:paraId="45532A41" w14:textId="77777777" w:rsidR="006B2E8D" w:rsidRDefault="006B2E8D" w:rsidP="00435A45">
      <w:pPr>
        <w:jc w:val="both"/>
        <w:rPr>
          <w:rFonts w:ascii="Calibri-Bold" w:hAnsi="Calibri-Bold" w:cs="Calibri-Bold"/>
          <w:b/>
          <w:bCs/>
          <w:sz w:val="28"/>
          <w:szCs w:val="28"/>
          <w:lang w:val="ca-ES"/>
        </w:rPr>
      </w:pPr>
    </w:p>
    <w:p w14:paraId="71AD4657" w14:textId="0F2CD0CE" w:rsidR="00435A45" w:rsidRDefault="00435A45" w:rsidP="00435A45">
      <w:pPr>
        <w:jc w:val="both"/>
        <w:rPr>
          <w:rFonts w:ascii="Calibri-Bold" w:hAnsi="Calibri-Bold" w:cs="Calibri-Bold"/>
          <w:b/>
          <w:bCs/>
          <w:sz w:val="28"/>
          <w:szCs w:val="28"/>
          <w:lang w:val="ca-ES"/>
        </w:rPr>
      </w:pPr>
      <w:r w:rsidRPr="00435A45">
        <w:rPr>
          <w:rFonts w:ascii="Calibri-Bold" w:hAnsi="Calibri-Bold" w:cs="Calibri-Bold"/>
          <w:b/>
          <w:bCs/>
          <w:sz w:val="28"/>
          <w:szCs w:val="28"/>
          <w:lang w:val="ca-ES"/>
        </w:rPr>
        <w:t>ATÈS LES DESIGUALTATS I LA PÈRDUA DE DRETS I DIALEG AMB L’AJUNTAMENT, MANIFESTEM:</w:t>
      </w:r>
    </w:p>
    <w:p w14:paraId="65F1B697" w14:textId="77777777" w:rsidR="00435A45" w:rsidRPr="00435A45" w:rsidRDefault="00435A45" w:rsidP="00435A45">
      <w:pPr>
        <w:jc w:val="both"/>
        <w:rPr>
          <w:rFonts w:ascii="Calibri-Bold" w:hAnsi="Calibri-Bold" w:cs="Calibri-Bold"/>
          <w:b/>
          <w:bCs/>
          <w:sz w:val="28"/>
          <w:szCs w:val="28"/>
          <w:lang w:val="ca-ES"/>
        </w:rPr>
      </w:pPr>
    </w:p>
    <w:p w14:paraId="0531CCFE" w14:textId="6578ECE8" w:rsidR="00B61825" w:rsidRDefault="00B61825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ca-ES"/>
        </w:rPr>
      </w:pPr>
      <w:r w:rsidRPr="00B61825">
        <w:rPr>
          <w:rFonts w:ascii="Calibri" w:hAnsi="Calibri" w:cs="Calibri"/>
          <w:sz w:val="28"/>
          <w:szCs w:val="28"/>
          <w:lang w:val="ca-ES"/>
        </w:rPr>
        <w:t xml:space="preserve">RECALQUEM la desigualtat i el greuge comparatiu </w:t>
      </w:r>
      <w:r w:rsidRPr="00C07C1A">
        <w:rPr>
          <w:rFonts w:ascii="Calibri" w:hAnsi="Calibri" w:cs="Calibri"/>
          <w:b/>
          <w:bCs/>
          <w:sz w:val="28"/>
          <w:szCs w:val="28"/>
          <w:lang w:val="ca-ES"/>
        </w:rPr>
        <w:t>entre</w:t>
      </w:r>
      <w:r w:rsidRPr="00B61825">
        <w:rPr>
          <w:rFonts w:ascii="Calibri" w:hAnsi="Calibri" w:cs="Calibri"/>
          <w:sz w:val="28"/>
          <w:szCs w:val="28"/>
          <w:lang w:val="ca-ES"/>
        </w:rPr>
        <w:t xml:space="preserve"> </w:t>
      </w:r>
      <w:r w:rsidRPr="00C07C1A">
        <w:rPr>
          <w:rFonts w:ascii="Calibri" w:hAnsi="Calibri" w:cs="Calibri"/>
          <w:sz w:val="28"/>
          <w:szCs w:val="28"/>
          <w:u w:val="single"/>
          <w:lang w:val="ca-ES"/>
        </w:rPr>
        <w:t>els ciutadans sense discapacitat</w:t>
      </w:r>
      <w:r w:rsidRPr="00B61825">
        <w:rPr>
          <w:rFonts w:ascii="Calibri" w:hAnsi="Calibri" w:cs="Calibri"/>
          <w:sz w:val="28"/>
          <w:szCs w:val="28"/>
          <w:lang w:val="ca-ES"/>
        </w:rPr>
        <w:t xml:space="preserve"> que poden gaudir de les platges </w:t>
      </w:r>
      <w:r w:rsidRPr="00C07C1A">
        <w:rPr>
          <w:rFonts w:ascii="Calibri" w:hAnsi="Calibri" w:cs="Calibri"/>
          <w:sz w:val="28"/>
          <w:szCs w:val="28"/>
          <w:u w:val="single"/>
          <w:lang w:val="ca-ES"/>
        </w:rPr>
        <w:t>153 dies</w:t>
      </w:r>
      <w:r w:rsidRPr="00B61825">
        <w:rPr>
          <w:rFonts w:ascii="Calibri" w:hAnsi="Calibri" w:cs="Calibri"/>
          <w:sz w:val="28"/>
          <w:szCs w:val="28"/>
          <w:lang w:val="ca-ES"/>
        </w:rPr>
        <w:t xml:space="preserve"> (1 de maig – 30 de setembre), i les que </w:t>
      </w:r>
      <w:r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presente</w:t>
      </w:r>
      <w:r w:rsidR="00C07C1A"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m</w:t>
      </w:r>
      <w:r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diversitat funcional</w:t>
      </w:r>
      <w:r w:rsidRPr="00B61825">
        <w:rPr>
          <w:rFonts w:ascii="Calibri" w:hAnsi="Calibri" w:cs="Calibri"/>
          <w:sz w:val="28"/>
          <w:szCs w:val="28"/>
          <w:lang w:val="ca-ES"/>
        </w:rPr>
        <w:t xml:space="preserve"> que només hi podem </w:t>
      </w:r>
      <w:r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anar 94 dies</w:t>
      </w:r>
      <w:r w:rsidRPr="00B61825">
        <w:rPr>
          <w:rFonts w:ascii="Calibri" w:hAnsi="Calibri" w:cs="Calibri"/>
          <w:sz w:val="28"/>
          <w:szCs w:val="28"/>
          <w:lang w:val="ca-ES"/>
        </w:rPr>
        <w:t xml:space="preserve">  ( 14 juny – 12 de setembre).</w:t>
      </w:r>
    </w:p>
    <w:p w14:paraId="6ADB4F89" w14:textId="15E6AD75" w:rsidR="00B61825" w:rsidRDefault="00B61825" w:rsidP="00B6182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  <w:lang w:val="ca-ES"/>
        </w:rPr>
      </w:pPr>
      <w:r w:rsidRPr="00B61825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153 dies </w:t>
      </w:r>
      <w:proofErr w:type="spellStart"/>
      <w:r w:rsidRPr="00B61825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vs</w:t>
      </w:r>
      <w:proofErr w:type="spellEnd"/>
      <w:r w:rsidRPr="00B61825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94 dies </w:t>
      </w:r>
    </w:p>
    <w:p w14:paraId="4D990BB0" w14:textId="77777777" w:rsidR="00B61825" w:rsidRDefault="00B61825" w:rsidP="00B6182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ca-ES"/>
        </w:rPr>
      </w:pPr>
    </w:p>
    <w:p w14:paraId="24FA21AC" w14:textId="6D95E73C" w:rsidR="00B61825" w:rsidRPr="00D75519" w:rsidRDefault="00B61825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ca-ES"/>
        </w:rPr>
      </w:pPr>
      <w:r w:rsidRPr="00D75519">
        <w:rPr>
          <w:rFonts w:ascii="Calibri" w:hAnsi="Calibri" w:cs="Calibri"/>
          <w:sz w:val="28"/>
          <w:szCs w:val="28"/>
          <w:lang w:val="ca-ES"/>
        </w:rPr>
        <w:t>L’</w:t>
      </w:r>
      <w:r w:rsidR="00C07C1A">
        <w:rPr>
          <w:rFonts w:ascii="Calibri" w:hAnsi="Calibri" w:cs="Calibri"/>
          <w:sz w:val="28"/>
          <w:szCs w:val="28"/>
          <w:lang w:val="ca-ES"/>
        </w:rPr>
        <w:t xml:space="preserve">HORARI </w:t>
      </w:r>
      <w:r w:rsidRPr="00D75519">
        <w:rPr>
          <w:rFonts w:ascii="Calibri" w:hAnsi="Calibri" w:cs="Calibri"/>
          <w:sz w:val="28"/>
          <w:szCs w:val="28"/>
          <w:lang w:val="ca-ES"/>
        </w:rPr>
        <w:t xml:space="preserve">és un menyspreu vers el nostre col·lectiu: mentre tothom pot anar </w:t>
      </w:r>
      <w:r w:rsidR="00B719E6" w:rsidRPr="00D75519">
        <w:rPr>
          <w:rFonts w:ascii="Calibri" w:hAnsi="Calibri" w:cs="Calibri"/>
          <w:sz w:val="28"/>
          <w:szCs w:val="28"/>
          <w:lang w:val="ca-ES"/>
        </w:rPr>
        <w:t xml:space="preserve">a la platja </w:t>
      </w:r>
      <w:r w:rsidRPr="00D75519">
        <w:rPr>
          <w:rFonts w:ascii="Calibri" w:hAnsi="Calibri" w:cs="Calibri"/>
          <w:sz w:val="28"/>
          <w:szCs w:val="28"/>
          <w:lang w:val="ca-ES"/>
        </w:rPr>
        <w:t xml:space="preserve">a la hora que vulgui a nosaltres </w:t>
      </w:r>
      <w:r w:rsidR="003974C0"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ENS IMPOSEN</w:t>
      </w:r>
      <w:r w:rsidR="003974C0" w:rsidRPr="00D75519">
        <w:rPr>
          <w:rFonts w:ascii="Calibri" w:hAnsi="Calibri" w:cs="Calibri"/>
          <w:sz w:val="28"/>
          <w:szCs w:val="28"/>
          <w:lang w:val="ca-ES"/>
        </w:rPr>
        <w:t xml:space="preserve"> </w:t>
      </w:r>
      <w:r w:rsidRPr="00D75519">
        <w:rPr>
          <w:rFonts w:ascii="Calibri" w:hAnsi="Calibri" w:cs="Calibri"/>
          <w:sz w:val="28"/>
          <w:szCs w:val="28"/>
          <w:lang w:val="ca-ES"/>
        </w:rPr>
        <w:t xml:space="preserve">un horari: 11:00h - 14:30h i de 15:30h - 18:00h. </w:t>
      </w:r>
      <w:r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L’HORARI HA</w:t>
      </w:r>
      <w:r w:rsidR="00B719E6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DE</w:t>
      </w:r>
      <w:r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SER CONTINUAT</w:t>
      </w:r>
      <w:r w:rsidR="00D75519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de 10</w:t>
      </w:r>
      <w:r w:rsidR="008E1B5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:30</w:t>
      </w:r>
      <w:r w:rsidR="00D75519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h a 19h</w:t>
      </w:r>
      <w:r w:rsidR="00C07C1A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(com els socorristes)</w:t>
      </w:r>
      <w:r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.</w:t>
      </w:r>
      <w:r w:rsidRPr="00D75519">
        <w:rPr>
          <w:rFonts w:ascii="Calibri" w:hAnsi="Calibri" w:cs="Calibri"/>
          <w:b/>
          <w:bCs/>
          <w:sz w:val="28"/>
          <w:szCs w:val="28"/>
          <w:lang w:val="ca-ES"/>
        </w:rPr>
        <w:t xml:space="preserve"> </w:t>
      </w:r>
    </w:p>
    <w:p w14:paraId="740BF6EE" w14:textId="77777777" w:rsidR="00D75519" w:rsidRPr="00D75519" w:rsidRDefault="00D75519" w:rsidP="00D7551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ca-ES"/>
        </w:rPr>
      </w:pPr>
    </w:p>
    <w:p w14:paraId="75BEACD7" w14:textId="765E4A05" w:rsidR="00B61825" w:rsidRPr="00D75519" w:rsidRDefault="00B61825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ca-ES"/>
        </w:rPr>
      </w:pPr>
      <w:r w:rsidRPr="00D75519">
        <w:rPr>
          <w:rFonts w:ascii="Calibri" w:hAnsi="Calibri" w:cs="Calibri"/>
          <w:sz w:val="28"/>
          <w:szCs w:val="28"/>
          <w:lang w:val="ca-ES"/>
        </w:rPr>
        <w:t xml:space="preserve"> Estem </w:t>
      </w:r>
      <w:r w:rsidR="00D75519" w:rsidRPr="00187E83">
        <w:rPr>
          <w:rFonts w:ascii="Calibri" w:hAnsi="Calibri" w:cs="Calibri"/>
          <w:b/>
          <w:bCs/>
          <w:sz w:val="28"/>
          <w:szCs w:val="28"/>
          <w:lang w:val="ca-ES"/>
        </w:rPr>
        <w:t>OBLIGATS</w:t>
      </w:r>
      <w:r w:rsidR="00D75519" w:rsidRPr="00D75519">
        <w:rPr>
          <w:rFonts w:ascii="Calibri" w:hAnsi="Calibri" w:cs="Calibri"/>
          <w:sz w:val="28"/>
          <w:szCs w:val="28"/>
          <w:lang w:val="ca-ES"/>
        </w:rPr>
        <w:t xml:space="preserve"> </w:t>
      </w:r>
      <w:r w:rsidRPr="00D75519">
        <w:rPr>
          <w:rFonts w:ascii="Calibri" w:hAnsi="Calibri" w:cs="Calibri"/>
          <w:sz w:val="28"/>
          <w:szCs w:val="28"/>
          <w:lang w:val="ca-ES"/>
        </w:rPr>
        <w:t xml:space="preserve">a demanar </w:t>
      </w:r>
      <w:r w:rsidR="00CD27AA" w:rsidRPr="00CD27AA">
        <w:rPr>
          <w:rFonts w:ascii="Calibri" w:hAnsi="Calibri" w:cs="Calibri"/>
          <w:b/>
          <w:bCs/>
          <w:sz w:val="28"/>
          <w:szCs w:val="28"/>
          <w:lang w:val="ca-ES"/>
        </w:rPr>
        <w:t xml:space="preserve">cita </w:t>
      </w:r>
      <w:r w:rsidR="00662182" w:rsidRPr="00CD27AA">
        <w:rPr>
          <w:rFonts w:ascii="Calibri" w:hAnsi="Calibri" w:cs="Calibri"/>
          <w:b/>
          <w:bCs/>
          <w:sz w:val="28"/>
          <w:szCs w:val="28"/>
          <w:lang w:val="ca-ES"/>
        </w:rPr>
        <w:t>prèvia</w:t>
      </w:r>
      <w:r w:rsidR="00662182">
        <w:rPr>
          <w:rFonts w:ascii="Calibri" w:hAnsi="Calibri" w:cs="Calibri"/>
          <w:sz w:val="28"/>
          <w:szCs w:val="28"/>
          <w:lang w:val="ca-ES"/>
        </w:rPr>
        <w:t xml:space="preserve"> per poder anar a la platja</w:t>
      </w:r>
      <w:r w:rsidRPr="00D75519">
        <w:rPr>
          <w:rFonts w:ascii="Calibri" w:hAnsi="Calibri" w:cs="Calibri"/>
          <w:sz w:val="28"/>
          <w:szCs w:val="28"/>
          <w:lang w:val="ca-ES"/>
        </w:rPr>
        <w:t>.</w:t>
      </w:r>
    </w:p>
    <w:p w14:paraId="4729A425" w14:textId="77777777" w:rsidR="00D75519" w:rsidRPr="00D75519" w:rsidRDefault="00D75519" w:rsidP="00D75519">
      <w:pPr>
        <w:pStyle w:val="Prrafodelista"/>
        <w:rPr>
          <w:rFonts w:ascii="Calibri" w:hAnsi="Calibri" w:cs="Calibri"/>
          <w:b/>
          <w:bCs/>
          <w:sz w:val="28"/>
          <w:szCs w:val="28"/>
          <w:lang w:val="ca-ES"/>
        </w:rPr>
      </w:pPr>
    </w:p>
    <w:p w14:paraId="156B0EF6" w14:textId="5EACCC18" w:rsidR="00D75519" w:rsidRPr="003974C0" w:rsidRDefault="00D75519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ca-ES"/>
        </w:rPr>
      </w:pPr>
      <w:r w:rsidRPr="00D75519">
        <w:rPr>
          <w:rFonts w:ascii="Calibri" w:hAnsi="Calibri" w:cs="Calibri"/>
          <w:sz w:val="28"/>
          <w:szCs w:val="28"/>
          <w:lang w:val="ca-ES"/>
        </w:rPr>
        <w:t xml:space="preserve">Estem </w:t>
      </w:r>
      <w:r w:rsidRPr="00CD27AA">
        <w:rPr>
          <w:rFonts w:ascii="Calibri" w:hAnsi="Calibri" w:cs="Calibri"/>
          <w:b/>
          <w:bCs/>
          <w:sz w:val="28"/>
          <w:szCs w:val="28"/>
          <w:lang w:val="ca-ES"/>
        </w:rPr>
        <w:t xml:space="preserve">OBLIGATS a signar uns </w:t>
      </w:r>
      <w:r w:rsidR="00662182" w:rsidRPr="00CD27AA">
        <w:rPr>
          <w:rFonts w:ascii="Calibri" w:hAnsi="Calibri" w:cs="Calibri"/>
          <w:b/>
          <w:bCs/>
          <w:sz w:val="28"/>
          <w:szCs w:val="28"/>
          <w:lang w:val="ca-ES"/>
        </w:rPr>
        <w:t>documents</w:t>
      </w:r>
      <w:r w:rsidR="00662182">
        <w:rPr>
          <w:rFonts w:ascii="Calibri" w:hAnsi="Calibri" w:cs="Calibri"/>
          <w:sz w:val="28"/>
          <w:szCs w:val="28"/>
          <w:lang w:val="ca-ES"/>
        </w:rPr>
        <w:t xml:space="preserve"> per ser assistits pels tècnics de bany i que ens </w:t>
      </w:r>
      <w:r w:rsidR="00662182"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NEGUEN ASSISTÈNCIA durant bandera groga</w:t>
      </w:r>
      <w:r w:rsidR="00CD27AA"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.</w:t>
      </w:r>
    </w:p>
    <w:p w14:paraId="7EDC83C5" w14:textId="77777777" w:rsidR="003974C0" w:rsidRPr="003974C0" w:rsidRDefault="003974C0" w:rsidP="003974C0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261E98E6" w14:textId="1468FCED" w:rsidR="003974C0" w:rsidRPr="003974C0" w:rsidRDefault="003974C0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highlight w:val="yellow"/>
          <w:lang w:val="ca-ES"/>
        </w:rPr>
      </w:pPr>
      <w:r w:rsidRPr="003974C0">
        <w:rPr>
          <w:rFonts w:ascii="Calibri" w:hAnsi="Calibri" w:cs="Calibri"/>
          <w:sz w:val="28"/>
          <w:szCs w:val="28"/>
          <w:highlight w:val="yellow"/>
          <w:lang w:val="ca-ES"/>
        </w:rPr>
        <w:t xml:space="preserve">L’AJUNTAMENT DISPOSA DE DINERS PER TOT </w:t>
      </w:r>
      <w:r w:rsidRPr="003974C0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ca-ES"/>
        </w:rPr>
        <w:t>EXEPTE</w:t>
      </w:r>
      <w:r w:rsidRPr="003974C0">
        <w:rPr>
          <w:rFonts w:ascii="Calibri" w:hAnsi="Calibri" w:cs="Calibri"/>
          <w:sz w:val="28"/>
          <w:szCs w:val="28"/>
          <w:highlight w:val="yellow"/>
          <w:lang w:val="ca-ES"/>
        </w:rPr>
        <w:t xml:space="preserve"> PER LES </w:t>
      </w:r>
      <w:r w:rsidRPr="003974C0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ca-ES"/>
        </w:rPr>
        <w:t>NECESSITATS I DRETS DE PERSONES AMB DISCAPACITAT</w:t>
      </w:r>
    </w:p>
    <w:p w14:paraId="338F2A71" w14:textId="77777777" w:rsidR="003974C0" w:rsidRPr="003974C0" w:rsidRDefault="003974C0" w:rsidP="003974C0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184C9944" w14:textId="69AA47C7" w:rsidR="003974C0" w:rsidRPr="003974C0" w:rsidRDefault="003974C0" w:rsidP="003974C0">
      <w:pPr>
        <w:pStyle w:val="Prrafodelista"/>
        <w:numPr>
          <w:ilvl w:val="0"/>
          <w:numId w:val="1"/>
        </w:numPr>
        <w:rPr>
          <w:rFonts w:ascii="Calibri" w:hAnsi="Calibri" w:cs="Calibri"/>
          <w:sz w:val="28"/>
          <w:szCs w:val="28"/>
          <w:lang w:val="ca-ES"/>
        </w:rPr>
      </w:pPr>
      <w:r w:rsidRPr="003974C0">
        <w:rPr>
          <w:rFonts w:ascii="Calibri" w:hAnsi="Calibri" w:cs="Calibri"/>
          <w:sz w:val="28"/>
          <w:szCs w:val="28"/>
          <w:lang w:val="ca-ES"/>
        </w:rPr>
        <w:t xml:space="preserve">MILLORA DE </w:t>
      </w:r>
      <w:r w:rsidRPr="003974C0">
        <w:rPr>
          <w:rFonts w:ascii="Calibri" w:hAnsi="Calibri" w:cs="Calibri"/>
          <w:b/>
          <w:bCs/>
          <w:sz w:val="28"/>
          <w:szCs w:val="28"/>
          <w:lang w:val="ca-ES"/>
        </w:rPr>
        <w:t>PASSAREL·LES</w:t>
      </w:r>
      <w:r w:rsidRPr="003974C0">
        <w:rPr>
          <w:rFonts w:ascii="Calibri" w:hAnsi="Calibri" w:cs="Calibri"/>
          <w:sz w:val="28"/>
          <w:szCs w:val="28"/>
          <w:lang w:val="ca-ES"/>
        </w:rPr>
        <w:t xml:space="preserve"> que no arriben al mar, </w:t>
      </w:r>
      <w:r w:rsidRPr="003974C0">
        <w:rPr>
          <w:rFonts w:ascii="Calibri" w:hAnsi="Calibri" w:cs="Calibri"/>
          <w:b/>
          <w:bCs/>
          <w:sz w:val="28"/>
          <w:szCs w:val="28"/>
          <w:lang w:val="ca-ES"/>
        </w:rPr>
        <w:t>AMPLIACIÓ D’ESPAIS I ZONES D’OMBRA</w:t>
      </w:r>
      <w:r w:rsidRPr="003974C0">
        <w:rPr>
          <w:rFonts w:ascii="Calibri" w:hAnsi="Calibri" w:cs="Calibri"/>
          <w:sz w:val="28"/>
          <w:szCs w:val="28"/>
          <w:lang w:val="ca-ES"/>
        </w:rPr>
        <w:t xml:space="preserve">, Que el </w:t>
      </w:r>
      <w:r w:rsidRPr="003974C0">
        <w:rPr>
          <w:rFonts w:ascii="Calibri" w:hAnsi="Calibri" w:cs="Calibri"/>
          <w:b/>
          <w:bCs/>
          <w:sz w:val="28"/>
          <w:szCs w:val="28"/>
          <w:lang w:val="ca-ES"/>
        </w:rPr>
        <w:t>TMB</w:t>
      </w:r>
      <w:r>
        <w:rPr>
          <w:rFonts w:ascii="Calibri" w:hAnsi="Calibri" w:cs="Calibri"/>
          <w:sz w:val="28"/>
          <w:szCs w:val="28"/>
          <w:lang w:val="ca-ES"/>
        </w:rPr>
        <w:t>-</w:t>
      </w:r>
      <w:r w:rsidRPr="003974C0">
        <w:rPr>
          <w:rFonts w:ascii="Calibri" w:hAnsi="Calibri" w:cs="Calibri"/>
          <w:b/>
          <w:bCs/>
          <w:sz w:val="28"/>
          <w:szCs w:val="28"/>
          <w:lang w:val="ca-ES"/>
        </w:rPr>
        <w:t>BUS</w:t>
      </w:r>
      <w:r w:rsidRPr="003974C0">
        <w:rPr>
          <w:rFonts w:ascii="Calibri" w:hAnsi="Calibri" w:cs="Calibri"/>
          <w:sz w:val="28"/>
          <w:szCs w:val="28"/>
          <w:lang w:val="ca-ES"/>
        </w:rPr>
        <w:t xml:space="preserve"> arribi a TOTS els punts de platja i </w:t>
      </w:r>
      <w:r w:rsidRPr="003974C0">
        <w:rPr>
          <w:rFonts w:ascii="Calibri" w:hAnsi="Calibri" w:cs="Calibri"/>
          <w:b/>
          <w:bCs/>
          <w:sz w:val="28"/>
          <w:szCs w:val="28"/>
          <w:lang w:val="ca-ES"/>
        </w:rPr>
        <w:t>APARCAMENTS RESERVATS</w:t>
      </w:r>
    </w:p>
    <w:p w14:paraId="11D7687F" w14:textId="77777777" w:rsidR="00CD27AA" w:rsidRPr="00CD27AA" w:rsidRDefault="00CD27AA" w:rsidP="00CD27AA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2A47716F" w14:textId="0F5AE460" w:rsidR="00CD27AA" w:rsidRDefault="00CD27AA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ca-ES"/>
        </w:rPr>
      </w:pPr>
      <w:r w:rsidRPr="007F674E">
        <w:rPr>
          <w:rFonts w:ascii="Calibri" w:hAnsi="Calibri" w:cs="Calibri"/>
          <w:b/>
          <w:bCs/>
          <w:sz w:val="28"/>
          <w:szCs w:val="28"/>
          <w:lang w:val="ca-ES"/>
        </w:rPr>
        <w:t>Ens han tret 2 punts de bany:</w:t>
      </w:r>
      <w:r>
        <w:rPr>
          <w:rFonts w:ascii="Calibri" w:hAnsi="Calibri" w:cs="Calibri"/>
          <w:sz w:val="28"/>
          <w:szCs w:val="28"/>
          <w:lang w:val="ca-ES"/>
        </w:rPr>
        <w:t xml:space="preserve"> Hospital del Mar i Llevant on es realitzava pàdel inclusiu per infants amb diversitat funcional i també han tret l’activitat</w:t>
      </w:r>
      <w:r w:rsidR="007F674E">
        <w:rPr>
          <w:rFonts w:ascii="Calibri" w:hAnsi="Calibri" w:cs="Calibri"/>
          <w:sz w:val="28"/>
          <w:szCs w:val="28"/>
          <w:lang w:val="ca-ES"/>
        </w:rPr>
        <w:t>.</w:t>
      </w:r>
      <w:r>
        <w:rPr>
          <w:rFonts w:ascii="Calibri" w:hAnsi="Calibri" w:cs="Calibri"/>
          <w:sz w:val="28"/>
          <w:szCs w:val="28"/>
          <w:lang w:val="ca-ES"/>
        </w:rPr>
        <w:t xml:space="preserve"> </w:t>
      </w:r>
      <w:r w:rsidR="007F674E">
        <w:rPr>
          <w:rFonts w:ascii="Calibri" w:hAnsi="Calibri" w:cs="Calibri"/>
          <w:sz w:val="28"/>
          <w:szCs w:val="28"/>
          <w:lang w:val="ca-ES"/>
        </w:rPr>
        <w:t>Amb l’excusa del temporal Glòria de fa 2 anys.</w:t>
      </w:r>
      <w:r w:rsidR="00AE6816">
        <w:rPr>
          <w:rFonts w:ascii="Calibri" w:hAnsi="Calibri" w:cs="Calibri"/>
          <w:sz w:val="28"/>
          <w:szCs w:val="28"/>
          <w:lang w:val="ca-ES"/>
        </w:rPr>
        <w:t xml:space="preserve"> </w:t>
      </w:r>
      <w:r w:rsidR="00AE6816"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RECUPERAR MINIM UN PUNT DE PLATJA</w:t>
      </w:r>
    </w:p>
    <w:p w14:paraId="3B9B2139" w14:textId="77777777" w:rsidR="007F674E" w:rsidRPr="007F674E" w:rsidRDefault="007F674E" w:rsidP="007F674E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370E5336" w14:textId="152952D0" w:rsidR="007F674E" w:rsidRDefault="007F674E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ca-ES"/>
        </w:rPr>
      </w:pPr>
      <w:r w:rsidRPr="00AE6816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Banys, canviadors i vestidors</w:t>
      </w:r>
      <w:r w:rsidRPr="00AE6816">
        <w:rPr>
          <w:rFonts w:ascii="Calibri" w:hAnsi="Calibri" w:cs="Calibri"/>
          <w:b/>
          <w:bCs/>
          <w:sz w:val="28"/>
          <w:szCs w:val="28"/>
          <w:lang w:val="ca-ES"/>
        </w:rPr>
        <w:t xml:space="preserve"> </w:t>
      </w:r>
      <w:r w:rsidR="00AE6816" w:rsidRPr="00AE6816">
        <w:rPr>
          <w:rFonts w:ascii="Calibri" w:hAnsi="Calibri" w:cs="Calibri"/>
          <w:b/>
          <w:bCs/>
          <w:sz w:val="28"/>
          <w:szCs w:val="28"/>
          <w:lang w:val="ca-ES"/>
        </w:rPr>
        <w:t>A TOTS ELS PUNTS</w:t>
      </w:r>
      <w:r>
        <w:rPr>
          <w:rFonts w:ascii="Calibri" w:hAnsi="Calibri" w:cs="Calibri"/>
          <w:sz w:val="28"/>
          <w:szCs w:val="28"/>
          <w:lang w:val="ca-ES"/>
        </w:rPr>
        <w:t xml:space="preserve"> i en condicions higièniques</w:t>
      </w:r>
      <w:r w:rsidR="00AE6816">
        <w:rPr>
          <w:rFonts w:ascii="Calibri" w:hAnsi="Calibri" w:cs="Calibri"/>
          <w:sz w:val="28"/>
          <w:szCs w:val="28"/>
          <w:lang w:val="ca-ES"/>
        </w:rPr>
        <w:t xml:space="preserve"> i</w:t>
      </w:r>
      <w:r>
        <w:rPr>
          <w:rFonts w:ascii="Calibri" w:hAnsi="Calibri" w:cs="Calibri"/>
          <w:sz w:val="28"/>
          <w:szCs w:val="28"/>
          <w:lang w:val="ca-ES"/>
        </w:rPr>
        <w:t xml:space="preserve"> dignes</w:t>
      </w:r>
    </w:p>
    <w:p w14:paraId="3314FF06" w14:textId="77777777" w:rsidR="007F674E" w:rsidRPr="007F674E" w:rsidRDefault="007F674E" w:rsidP="007F674E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6CA0D8AD" w14:textId="77777777" w:rsidR="007F674E" w:rsidRPr="007F674E" w:rsidRDefault="007F674E" w:rsidP="007F674E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450F0788" w14:textId="66E80758" w:rsidR="007F674E" w:rsidRDefault="00AE6816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ca-ES"/>
        </w:rPr>
      </w:pPr>
      <w:r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El</w:t>
      </w:r>
      <w:r w:rsidR="007F674E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</w:t>
      </w:r>
      <w:r w:rsidR="00EA6EB3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material</w:t>
      </w:r>
      <w:r w:rsidR="007F674E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 </w:t>
      </w:r>
      <w:r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 xml:space="preserve">s’ha d’adquirir amb previ </w:t>
      </w:r>
      <w:r w:rsidR="007F674E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assessora</w:t>
      </w:r>
      <w:r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ment d</w:t>
      </w:r>
      <w:r w:rsidR="007F674E" w:rsidRPr="003974C0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els usuaris.</w:t>
      </w:r>
      <w:r w:rsidR="007F674E">
        <w:rPr>
          <w:rFonts w:ascii="Calibri" w:hAnsi="Calibri" w:cs="Calibri"/>
          <w:sz w:val="28"/>
          <w:szCs w:val="28"/>
          <w:lang w:val="ca-ES"/>
        </w:rPr>
        <w:t xml:space="preserve"> Hi ha cadires </w:t>
      </w:r>
      <w:r w:rsidR="00EA6EB3">
        <w:rPr>
          <w:rFonts w:ascii="Calibri" w:hAnsi="Calibri" w:cs="Calibri"/>
          <w:sz w:val="28"/>
          <w:szCs w:val="28"/>
          <w:lang w:val="ca-ES"/>
        </w:rPr>
        <w:t>amfíbies</w:t>
      </w:r>
      <w:r w:rsidR="007F674E">
        <w:rPr>
          <w:rFonts w:ascii="Calibri" w:hAnsi="Calibri" w:cs="Calibri"/>
          <w:sz w:val="28"/>
          <w:szCs w:val="28"/>
          <w:lang w:val="ca-ES"/>
        </w:rPr>
        <w:t xml:space="preserve"> per nens q</w:t>
      </w:r>
      <w:r w:rsidR="00EA6EB3">
        <w:rPr>
          <w:rFonts w:ascii="Calibri" w:hAnsi="Calibri" w:cs="Calibri"/>
          <w:sz w:val="28"/>
          <w:szCs w:val="28"/>
          <w:lang w:val="ca-ES"/>
        </w:rPr>
        <w:t>ue</w:t>
      </w:r>
      <w:r w:rsidR="007F674E">
        <w:rPr>
          <w:rFonts w:ascii="Calibri" w:hAnsi="Calibri" w:cs="Calibri"/>
          <w:sz w:val="28"/>
          <w:szCs w:val="28"/>
          <w:lang w:val="ca-ES"/>
        </w:rPr>
        <w:t xml:space="preserve"> no </w:t>
      </w:r>
      <w:r w:rsidR="00EA6EB3">
        <w:rPr>
          <w:rFonts w:ascii="Calibri" w:hAnsi="Calibri" w:cs="Calibri"/>
          <w:sz w:val="28"/>
          <w:szCs w:val="28"/>
          <w:lang w:val="ca-ES"/>
        </w:rPr>
        <w:t>serveixen</w:t>
      </w:r>
      <w:r w:rsidR="007F674E">
        <w:rPr>
          <w:rFonts w:ascii="Calibri" w:hAnsi="Calibri" w:cs="Calibri"/>
          <w:sz w:val="28"/>
          <w:szCs w:val="28"/>
          <w:lang w:val="ca-ES"/>
        </w:rPr>
        <w:t xml:space="preserve"> perquè no son les adequades</w:t>
      </w:r>
      <w:r w:rsidR="00C07C1A">
        <w:rPr>
          <w:rFonts w:ascii="Calibri" w:hAnsi="Calibri" w:cs="Calibri"/>
          <w:sz w:val="28"/>
          <w:szCs w:val="28"/>
          <w:lang w:val="ca-ES"/>
        </w:rPr>
        <w:t>.</w:t>
      </w:r>
    </w:p>
    <w:p w14:paraId="2383588C" w14:textId="77777777" w:rsidR="00C07C1A" w:rsidRPr="00C07C1A" w:rsidRDefault="00C07C1A" w:rsidP="00C07C1A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6E6E9627" w14:textId="7B4FB7F0" w:rsidR="00C07C1A" w:rsidRDefault="00C07C1A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ca-ES"/>
        </w:rPr>
      </w:pPr>
      <w:r>
        <w:rPr>
          <w:rFonts w:ascii="Calibri" w:hAnsi="Calibri" w:cs="Calibri"/>
          <w:sz w:val="28"/>
          <w:szCs w:val="28"/>
          <w:lang w:val="ca-ES"/>
        </w:rPr>
        <w:t xml:space="preserve">Els </w:t>
      </w:r>
      <w:r w:rsidRPr="00C07C1A">
        <w:rPr>
          <w:rFonts w:ascii="Calibri" w:hAnsi="Calibri" w:cs="Calibri"/>
          <w:b/>
          <w:bCs/>
          <w:sz w:val="28"/>
          <w:szCs w:val="28"/>
          <w:lang w:val="ca-ES"/>
        </w:rPr>
        <w:t>tècnics de bany</w:t>
      </w:r>
      <w:r>
        <w:rPr>
          <w:rFonts w:ascii="Calibri" w:hAnsi="Calibri" w:cs="Calibri"/>
          <w:sz w:val="28"/>
          <w:szCs w:val="28"/>
          <w:lang w:val="ca-ES"/>
        </w:rPr>
        <w:t xml:space="preserve"> ha de ser personal </w:t>
      </w:r>
      <w:r w:rsidRPr="00C07C1A">
        <w:rPr>
          <w:rFonts w:ascii="Calibri" w:hAnsi="Calibri" w:cs="Calibri"/>
          <w:sz w:val="28"/>
          <w:szCs w:val="28"/>
          <w:lang w:val="ca-ES"/>
        </w:rPr>
        <w:t xml:space="preserve">amb </w:t>
      </w:r>
      <w:r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formació i capacitat</w:t>
      </w:r>
      <w:r w:rsidRPr="00C07C1A">
        <w:rPr>
          <w:rFonts w:ascii="Calibri" w:hAnsi="Calibri" w:cs="Calibri"/>
          <w:sz w:val="28"/>
          <w:szCs w:val="28"/>
          <w:u w:val="single"/>
          <w:lang w:val="ca-ES"/>
        </w:rPr>
        <w:t xml:space="preserve"> per </w:t>
      </w:r>
      <w:r w:rsidRPr="00C07C1A">
        <w:rPr>
          <w:rFonts w:ascii="Calibri" w:hAnsi="Calibri" w:cs="Calibri"/>
          <w:b/>
          <w:bCs/>
          <w:sz w:val="28"/>
          <w:szCs w:val="28"/>
          <w:u w:val="single"/>
          <w:lang w:val="ca-ES"/>
        </w:rPr>
        <w:t>mobilitzar i ajudar als usuaris</w:t>
      </w:r>
      <w:r w:rsidRPr="00C07C1A">
        <w:rPr>
          <w:rFonts w:ascii="Calibri" w:hAnsi="Calibri" w:cs="Calibri"/>
          <w:sz w:val="28"/>
          <w:szCs w:val="28"/>
          <w:u w:val="single"/>
          <w:lang w:val="ca-ES"/>
        </w:rPr>
        <w:t>.</w:t>
      </w:r>
      <w:r w:rsidR="00B719E6">
        <w:rPr>
          <w:rFonts w:ascii="Calibri" w:hAnsi="Calibri" w:cs="Calibri"/>
          <w:sz w:val="28"/>
          <w:szCs w:val="28"/>
          <w:u w:val="single"/>
          <w:lang w:val="ca-ES"/>
        </w:rPr>
        <w:t xml:space="preserve"> S’HA DE CONTRACTAR A MÉS PERSONAL I PROFESSIONALS</w:t>
      </w:r>
    </w:p>
    <w:p w14:paraId="5529BBAD" w14:textId="77777777" w:rsidR="007A150B" w:rsidRPr="007A150B" w:rsidRDefault="007A150B" w:rsidP="007A150B">
      <w:pPr>
        <w:pStyle w:val="Prrafodelista"/>
        <w:rPr>
          <w:rFonts w:ascii="Calibri" w:hAnsi="Calibri" w:cs="Calibri"/>
          <w:sz w:val="28"/>
          <w:szCs w:val="28"/>
          <w:u w:val="single"/>
          <w:lang w:val="ca-ES"/>
        </w:rPr>
      </w:pPr>
    </w:p>
    <w:p w14:paraId="0D2164EE" w14:textId="37CD6BC9" w:rsidR="007A150B" w:rsidRPr="003974C0" w:rsidRDefault="003974C0" w:rsidP="00B618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ca-ES"/>
        </w:rPr>
      </w:pPr>
      <w:r>
        <w:rPr>
          <w:rFonts w:ascii="Calibri" w:hAnsi="Calibri" w:cs="Calibri"/>
          <w:sz w:val="28"/>
          <w:szCs w:val="28"/>
          <w:lang w:val="ca-ES"/>
        </w:rPr>
        <w:t xml:space="preserve">Que es treguin els </w:t>
      </w:r>
      <w:r w:rsidRPr="003974C0">
        <w:rPr>
          <w:rFonts w:ascii="Calibri" w:hAnsi="Calibri" w:cs="Calibri"/>
          <w:i/>
          <w:iCs/>
          <w:sz w:val="28"/>
          <w:szCs w:val="28"/>
          <w:lang w:val="ca-ES"/>
        </w:rPr>
        <w:t>reduïts CARTELLS PREFERENTS</w:t>
      </w:r>
      <w:r>
        <w:rPr>
          <w:rFonts w:ascii="Calibri" w:hAnsi="Calibri" w:cs="Calibri"/>
          <w:sz w:val="28"/>
          <w:szCs w:val="28"/>
          <w:lang w:val="ca-ES"/>
        </w:rPr>
        <w:t xml:space="preserve"> per </w:t>
      </w:r>
      <w:r w:rsidRPr="003974C0">
        <w:rPr>
          <w:rFonts w:ascii="Calibri" w:hAnsi="Calibri" w:cs="Calibri"/>
          <w:b/>
          <w:bCs/>
          <w:sz w:val="28"/>
          <w:szCs w:val="28"/>
          <w:lang w:val="ca-ES"/>
        </w:rPr>
        <w:t>ZONES EXCLUSIVES O PRIORITAT ABSOLUTA.</w:t>
      </w:r>
    </w:p>
    <w:p w14:paraId="498B9D0D" w14:textId="77777777" w:rsidR="007A150B" w:rsidRPr="007A150B" w:rsidRDefault="007A150B" w:rsidP="007A150B">
      <w:pPr>
        <w:pStyle w:val="Prrafodelista"/>
        <w:rPr>
          <w:rFonts w:ascii="Calibri" w:hAnsi="Calibri" w:cs="Calibri"/>
          <w:sz w:val="28"/>
          <w:szCs w:val="28"/>
          <w:lang w:val="ca-ES"/>
        </w:rPr>
      </w:pPr>
    </w:p>
    <w:p w14:paraId="39BBBC02" w14:textId="77777777" w:rsidR="003974C0" w:rsidRPr="007A150B" w:rsidRDefault="003974C0" w:rsidP="003974C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ca-ES"/>
        </w:rPr>
      </w:pPr>
    </w:p>
    <w:sectPr w:rsidR="003974C0" w:rsidRPr="007A150B" w:rsidSect="003974C0">
      <w:pgSz w:w="11906" w:h="16838"/>
      <w:pgMar w:top="567" w:right="170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FAE"/>
    <w:multiLevelType w:val="hybridMultilevel"/>
    <w:tmpl w:val="B9C41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7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25"/>
    <w:rsid w:val="000946FB"/>
    <w:rsid w:val="00157041"/>
    <w:rsid w:val="00187E83"/>
    <w:rsid w:val="001E5EC9"/>
    <w:rsid w:val="00384957"/>
    <w:rsid w:val="003974C0"/>
    <w:rsid w:val="00435A45"/>
    <w:rsid w:val="00452953"/>
    <w:rsid w:val="005250D4"/>
    <w:rsid w:val="00662182"/>
    <w:rsid w:val="006A18DD"/>
    <w:rsid w:val="006B2E8D"/>
    <w:rsid w:val="007A150B"/>
    <w:rsid w:val="007F674E"/>
    <w:rsid w:val="008074FC"/>
    <w:rsid w:val="008D73C4"/>
    <w:rsid w:val="008E1B50"/>
    <w:rsid w:val="008E2E33"/>
    <w:rsid w:val="00905D4C"/>
    <w:rsid w:val="00AE4328"/>
    <w:rsid w:val="00AE6816"/>
    <w:rsid w:val="00AF7D98"/>
    <w:rsid w:val="00B5579A"/>
    <w:rsid w:val="00B61825"/>
    <w:rsid w:val="00B719E6"/>
    <w:rsid w:val="00C07C1A"/>
    <w:rsid w:val="00C14F51"/>
    <w:rsid w:val="00CD27AA"/>
    <w:rsid w:val="00D75519"/>
    <w:rsid w:val="00E61DC9"/>
    <w:rsid w:val="00E90656"/>
    <w:rsid w:val="00EA6EB3"/>
    <w:rsid w:val="00F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7C68"/>
  <w15:chartTrackingRefBased/>
  <w15:docId w15:val="{8BD0AE57-0929-4D63-952C-99761983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4571" w:themeColor="text1"/>
        <w:lang w:val="es-ES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9A"/>
  </w:style>
  <w:style w:type="paragraph" w:styleId="Ttulo1">
    <w:name w:val="heading 1"/>
    <w:basedOn w:val="Normal"/>
    <w:next w:val="Normal"/>
    <w:link w:val="Ttulo1Car"/>
    <w:uiPriority w:val="9"/>
    <w:qFormat/>
    <w:rsid w:val="00AE4328"/>
    <w:pPr>
      <w:keepNext/>
      <w:keepLines/>
      <w:spacing w:before="240" w:after="0" w:line="360" w:lineRule="exact"/>
      <w:outlineLvl w:val="0"/>
    </w:pPr>
    <w:rPr>
      <w:rFonts w:asciiTheme="majorHAnsi" w:eastAsiaTheme="majorEastAsia" w:hAnsiTheme="majorHAnsi" w:cstheme="majorBidi"/>
      <w:color w:val="E57200" w:themeColor="accen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4328"/>
    <w:rPr>
      <w:rFonts w:asciiTheme="majorHAnsi" w:eastAsiaTheme="majorEastAsia" w:hAnsiTheme="majorHAnsi" w:cstheme="majorBidi"/>
      <w:color w:val="E57200" w:themeColor="accent1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E4328"/>
    <w:pPr>
      <w:numPr>
        <w:ilvl w:val="1"/>
      </w:numPr>
    </w:pPr>
    <w:rPr>
      <w:rFonts w:eastAsiaTheme="minorEastAsia"/>
      <w:b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E4328"/>
    <w:rPr>
      <w:rFonts w:eastAsiaTheme="minorEastAsia"/>
      <w:b/>
      <w:spacing w:val="15"/>
      <w:szCs w:val="22"/>
    </w:rPr>
  </w:style>
  <w:style w:type="character" w:styleId="nfasissutil">
    <w:name w:val="Subtle Emphasis"/>
    <w:basedOn w:val="Fuentedeprrafopredeter"/>
    <w:uiPriority w:val="19"/>
    <w:qFormat/>
    <w:rsid w:val="001E5EC9"/>
    <w:rPr>
      <w:i/>
      <w:iCs/>
      <w:color w:val="004571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1E5EC9"/>
    <w:pPr>
      <w:spacing w:before="200"/>
      <w:ind w:left="862" w:right="862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E5EC9"/>
    <w:rPr>
      <w:i/>
      <w:iCs/>
    </w:rPr>
  </w:style>
  <w:style w:type="character" w:styleId="Referenciasutil">
    <w:name w:val="Subtle Reference"/>
    <w:basedOn w:val="Fuentedeprrafopredeter"/>
    <w:uiPriority w:val="31"/>
    <w:qFormat/>
    <w:rsid w:val="00AF7D98"/>
    <w:rPr>
      <w:b/>
      <w:caps w:val="0"/>
      <w:smallCaps w:val="0"/>
      <w:color w:val="004571" w:themeColor="text1"/>
    </w:rPr>
  </w:style>
  <w:style w:type="table" w:styleId="Tablaconcuadrcula">
    <w:name w:val="Table Grid"/>
    <w:basedOn w:val="Tablanormal"/>
    <w:uiPriority w:val="39"/>
    <w:rsid w:val="00AE4328"/>
    <w:pPr>
      <w:spacing w:after="0" w:line="240" w:lineRule="auto"/>
    </w:pPr>
    <w:tblPr>
      <w:tblBorders>
        <w:top w:val="single" w:sz="4" w:space="0" w:color="004571" w:themeColor="text1"/>
        <w:left w:val="single" w:sz="4" w:space="0" w:color="004571" w:themeColor="text1"/>
        <w:bottom w:val="single" w:sz="4" w:space="0" w:color="004571" w:themeColor="text1"/>
        <w:right w:val="single" w:sz="4" w:space="0" w:color="004571" w:themeColor="text1"/>
        <w:insideH w:val="single" w:sz="4" w:space="0" w:color="004571" w:themeColor="text1"/>
        <w:insideV w:val="single" w:sz="4" w:space="0" w:color="004571" w:themeColor="text1"/>
      </w:tblBorders>
    </w:tblPr>
  </w:style>
  <w:style w:type="character" w:styleId="nfasis">
    <w:name w:val="Emphasis"/>
    <w:basedOn w:val="Fuentedeprrafopredeter"/>
    <w:uiPriority w:val="20"/>
    <w:qFormat/>
    <w:rsid w:val="001E5EC9"/>
    <w:rPr>
      <w:b/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AE4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4F51"/>
    <w:pPr>
      <w:pBdr>
        <w:top w:val="single" w:sz="4" w:space="10" w:color="E57200" w:themeColor="accent1"/>
        <w:bottom w:val="single" w:sz="4" w:space="10" w:color="E57200" w:themeColor="accent1"/>
      </w:pBdr>
      <w:spacing w:before="360" w:after="360"/>
      <w:ind w:left="862" w:right="862"/>
    </w:pPr>
    <w:rPr>
      <w:i/>
      <w:iCs/>
      <w:color w:val="E5720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4F51"/>
    <w:rPr>
      <w:i/>
      <w:iCs/>
      <w:color w:val="E57200" w:themeColor="accent1"/>
    </w:rPr>
  </w:style>
  <w:style w:type="character" w:styleId="Referenciaintensa">
    <w:name w:val="Intense Reference"/>
    <w:basedOn w:val="Fuentedeprrafopredeter"/>
    <w:uiPriority w:val="32"/>
    <w:qFormat/>
    <w:rsid w:val="00C14F51"/>
    <w:rPr>
      <w:b/>
      <w:bCs/>
      <w:caps w:val="0"/>
      <w:smallCaps w:val="0"/>
      <w:color w:val="E57200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C14F51"/>
    <w:rPr>
      <w:b/>
      <w:bCs/>
      <w:i w:val="0"/>
      <w:iCs/>
      <w:spacing w:val="5"/>
    </w:rPr>
  </w:style>
  <w:style w:type="paragraph" w:styleId="Prrafodelista">
    <w:name w:val="List Paragraph"/>
    <w:basedOn w:val="Normal"/>
    <w:uiPriority w:val="34"/>
    <w:qFormat/>
    <w:rsid w:val="00B6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loresNaturgy">
  <a:themeElements>
    <a:clrScheme name="ColoresNaturgy">
      <a:dk1>
        <a:srgbClr val="004571"/>
      </a:dk1>
      <a:lt1>
        <a:sysClr val="window" lastClr="FFFFFF"/>
      </a:lt1>
      <a:dk2>
        <a:srgbClr val="004571"/>
      </a:dk2>
      <a:lt2>
        <a:srgbClr val="ECE9E7"/>
      </a:lt2>
      <a:accent1>
        <a:srgbClr val="E57200"/>
      </a:accent1>
      <a:accent2>
        <a:srgbClr val="A2AD00"/>
      </a:accent2>
      <a:accent3>
        <a:srgbClr val="D3222A"/>
      </a:accent3>
      <a:accent4>
        <a:srgbClr val="7A8656"/>
      </a:accent4>
      <a:accent5>
        <a:srgbClr val="BFB8AF"/>
      </a:accent5>
      <a:accent6>
        <a:srgbClr val="FFD833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Naturgy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Carola, Cristina</dc:creator>
  <cp:keywords/>
  <dc:description/>
  <cp:lastModifiedBy>Julia López López</cp:lastModifiedBy>
  <cp:revision>2</cp:revision>
  <dcterms:created xsi:type="dcterms:W3CDTF">2022-03-21T11:06:00Z</dcterms:created>
  <dcterms:modified xsi:type="dcterms:W3CDTF">2022-03-21T11:06:00Z</dcterms:modified>
</cp:coreProperties>
</file>